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0" w:type="auto"/>
        <w:tblInd w:w="-456" w:type="dxa"/>
        <w:tblLook w:val="04A0" w:firstRow="1" w:lastRow="0" w:firstColumn="1" w:lastColumn="0" w:noHBand="0" w:noVBand="1"/>
      </w:tblPr>
      <w:tblGrid>
        <w:gridCol w:w="2250"/>
        <w:gridCol w:w="3870"/>
        <w:gridCol w:w="810"/>
        <w:gridCol w:w="1340"/>
        <w:gridCol w:w="1536"/>
      </w:tblGrid>
      <w:tr w:rsidR="006100A6" w:rsidTr="0053785F">
        <w:tc>
          <w:tcPr>
            <w:tcW w:w="2250" w:type="dxa"/>
          </w:tcPr>
          <w:p w:rsidR="006100A6" w:rsidRDefault="006100A6" w:rsidP="00D23BE0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6020" w:type="dxa"/>
            <w:gridSpan w:val="3"/>
          </w:tcPr>
          <w:p w:rsidR="006100A6" w:rsidRDefault="006100A6" w:rsidP="006100A6">
            <w:pPr>
              <w:bidi/>
              <w:spacing w:line="360" w:lineRule="auto"/>
              <w:jc w:val="center"/>
              <w:rPr>
                <w:rtl/>
              </w:rPr>
            </w:pPr>
            <w:r>
              <w:rPr>
                <w:rFonts w:hint="cs"/>
                <w:rtl/>
              </w:rPr>
              <w:t>شاخص</w:t>
            </w:r>
          </w:p>
        </w:tc>
        <w:tc>
          <w:tcPr>
            <w:tcW w:w="1536" w:type="dxa"/>
          </w:tcPr>
          <w:p w:rsidR="006100A6" w:rsidRDefault="006100A6" w:rsidP="00BD2A3D">
            <w:pPr>
              <w:bidi/>
              <w:spacing w:line="360" w:lineRule="auto"/>
              <w:jc w:val="center"/>
              <w:rPr>
                <w:rtl/>
              </w:rPr>
            </w:pPr>
          </w:p>
        </w:tc>
      </w:tr>
      <w:tr w:rsidR="00D23BE0" w:rsidTr="006100A6">
        <w:tc>
          <w:tcPr>
            <w:tcW w:w="2250" w:type="dxa"/>
          </w:tcPr>
          <w:p w:rsidR="00D23BE0" w:rsidRDefault="00D23BE0" w:rsidP="00D23BE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آهداف عملیاتی سالیانه</w:t>
            </w:r>
          </w:p>
        </w:tc>
        <w:tc>
          <w:tcPr>
            <w:tcW w:w="3870" w:type="dxa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تعریف شاخص</w:t>
            </w:r>
          </w:p>
        </w:tc>
        <w:tc>
          <w:tcPr>
            <w:tcW w:w="810" w:type="dxa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مقدار فعلی شاخص</w:t>
            </w:r>
          </w:p>
        </w:tc>
        <w:tc>
          <w:tcPr>
            <w:tcW w:w="1340" w:type="dxa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مقدارشاخص در پایان سال</w:t>
            </w:r>
          </w:p>
        </w:tc>
        <w:tc>
          <w:tcPr>
            <w:tcW w:w="1536" w:type="dxa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فرد مسیول</w:t>
            </w:r>
          </w:p>
        </w:tc>
      </w:tr>
      <w:tr w:rsidR="00D23BE0" w:rsidTr="006D2D1E">
        <w:tc>
          <w:tcPr>
            <w:tcW w:w="2250" w:type="dxa"/>
            <w:shd w:val="clear" w:color="auto" w:fill="FFFF99"/>
          </w:tcPr>
          <w:p w:rsidR="00D23BE0" w:rsidRPr="006D2D1E" w:rsidRDefault="00D23BE0" w:rsidP="00D23BE0">
            <w:pPr>
              <w:bidi/>
              <w:spacing w:line="360" w:lineRule="auto"/>
              <w:rPr>
                <w:b/>
                <w:bCs/>
                <w:rtl/>
              </w:rPr>
            </w:pPr>
            <w:r w:rsidRPr="006D2D1E">
              <w:rPr>
                <w:rFonts w:hint="cs"/>
                <w:b/>
                <w:bCs/>
                <w:rtl/>
              </w:rPr>
              <w:t>برنامه عملیاتی آموزش</w:t>
            </w:r>
          </w:p>
        </w:tc>
        <w:tc>
          <w:tcPr>
            <w:tcW w:w="3870" w:type="dxa"/>
            <w:shd w:val="clear" w:color="auto" w:fill="FFFF99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810" w:type="dxa"/>
            <w:shd w:val="clear" w:color="auto" w:fill="FFFF99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340" w:type="dxa"/>
            <w:shd w:val="clear" w:color="auto" w:fill="FFFF99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536" w:type="dxa"/>
            <w:shd w:val="clear" w:color="auto" w:fill="FFFF99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</w:tr>
      <w:tr w:rsidR="00D23BE0" w:rsidTr="006D2D1E">
        <w:tc>
          <w:tcPr>
            <w:tcW w:w="2250" w:type="dxa"/>
            <w:shd w:val="clear" w:color="auto" w:fill="FFFF99"/>
          </w:tcPr>
          <w:p w:rsidR="00D23BE0" w:rsidRDefault="001D3AB0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کنگره انجمن</w:t>
            </w:r>
          </w:p>
        </w:tc>
        <w:tc>
          <w:tcPr>
            <w:tcW w:w="3870" w:type="dxa"/>
            <w:shd w:val="clear" w:color="auto" w:fill="FFFF99"/>
          </w:tcPr>
          <w:p w:rsidR="00D23BE0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اجرای یک سال درمیان و درصورت امکان بین المللی شود</w:t>
            </w:r>
          </w:p>
        </w:tc>
        <w:tc>
          <w:tcPr>
            <w:tcW w:w="810" w:type="dxa"/>
            <w:shd w:val="clear" w:color="auto" w:fill="FFFF99"/>
          </w:tcPr>
          <w:p w:rsidR="00D23BE0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340" w:type="dxa"/>
            <w:shd w:val="clear" w:color="auto" w:fill="FFFF99"/>
          </w:tcPr>
          <w:p w:rsidR="00D23BE0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۵۰ </w:t>
            </w:r>
          </w:p>
        </w:tc>
        <w:tc>
          <w:tcPr>
            <w:tcW w:w="1536" w:type="dxa"/>
            <w:shd w:val="clear" w:color="auto" w:fill="FFFF99"/>
          </w:tcPr>
          <w:p w:rsidR="00D23BE0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هیپت مدیره</w:t>
            </w:r>
          </w:p>
        </w:tc>
      </w:tr>
      <w:tr w:rsidR="00854D76" w:rsidTr="006D2D1E">
        <w:tc>
          <w:tcPr>
            <w:tcW w:w="2250" w:type="dxa"/>
            <w:shd w:val="clear" w:color="auto" w:fill="FFFF99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ارتباط بین رشته ای</w:t>
            </w:r>
          </w:p>
        </w:tc>
        <w:tc>
          <w:tcPr>
            <w:tcW w:w="3870" w:type="dxa"/>
            <w:shd w:val="clear" w:color="auto" w:fill="FFFF99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برگزاری پانل های مشترک با سایر انجمن ها</w:t>
            </w:r>
          </w:p>
        </w:tc>
        <w:tc>
          <w:tcPr>
            <w:tcW w:w="810" w:type="dxa"/>
            <w:shd w:val="clear" w:color="auto" w:fill="FFFF99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۴۰</w:t>
            </w:r>
          </w:p>
        </w:tc>
        <w:tc>
          <w:tcPr>
            <w:tcW w:w="1340" w:type="dxa"/>
            <w:shd w:val="clear" w:color="auto" w:fill="FFFF99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۷۰</w:t>
            </w:r>
          </w:p>
        </w:tc>
        <w:tc>
          <w:tcPr>
            <w:tcW w:w="1536" w:type="dxa"/>
            <w:shd w:val="clear" w:color="auto" w:fill="FFFF99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هیت مدیره</w:t>
            </w:r>
          </w:p>
        </w:tc>
      </w:tr>
      <w:tr w:rsidR="00D23BE0" w:rsidTr="006D2D1E">
        <w:tc>
          <w:tcPr>
            <w:tcW w:w="2250" w:type="dxa"/>
            <w:shd w:val="clear" w:color="auto" w:fill="FFFF99"/>
          </w:tcPr>
          <w:p w:rsidR="00D23BE0" w:rsidRDefault="001D3AB0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تنوع د ربرناهه ها اموزشی</w:t>
            </w:r>
          </w:p>
        </w:tc>
        <w:tc>
          <w:tcPr>
            <w:tcW w:w="3870" w:type="dxa"/>
            <w:shd w:val="clear" w:color="auto" w:fill="FFFF99"/>
          </w:tcPr>
          <w:p w:rsidR="00D23BE0" w:rsidRDefault="001D3AB0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سمپوزیوم/ همایش/سمینایک روزه</w:t>
            </w:r>
          </w:p>
        </w:tc>
        <w:tc>
          <w:tcPr>
            <w:tcW w:w="810" w:type="dxa"/>
            <w:shd w:val="clear" w:color="auto" w:fill="FFFF99"/>
          </w:tcPr>
          <w:p w:rsidR="00D23BE0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۶۰</w:t>
            </w:r>
          </w:p>
        </w:tc>
        <w:tc>
          <w:tcPr>
            <w:tcW w:w="1340" w:type="dxa"/>
            <w:shd w:val="clear" w:color="auto" w:fill="FFFF99"/>
          </w:tcPr>
          <w:p w:rsidR="00D23BE0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۸۰</w:t>
            </w:r>
          </w:p>
        </w:tc>
        <w:tc>
          <w:tcPr>
            <w:tcW w:w="1536" w:type="dxa"/>
            <w:shd w:val="clear" w:color="auto" w:fill="FFFF99"/>
          </w:tcPr>
          <w:p w:rsidR="00D23BE0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هومن</w:t>
            </w:r>
          </w:p>
        </w:tc>
      </w:tr>
      <w:tr w:rsidR="001D3AB0" w:rsidTr="006D2D1E">
        <w:tc>
          <w:tcPr>
            <w:tcW w:w="2250" w:type="dxa"/>
            <w:shd w:val="clear" w:color="auto" w:fill="FFFF99"/>
          </w:tcPr>
          <w:p w:rsidR="001D3AB0" w:rsidRDefault="001D3AB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3870" w:type="dxa"/>
            <w:shd w:val="clear" w:color="auto" w:fill="FFFF99"/>
          </w:tcPr>
          <w:p w:rsidR="001D3AB0" w:rsidRDefault="001D3AB0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کارگاه</w:t>
            </w:r>
            <w:r w:rsidR="00794F0A">
              <w:rPr>
                <w:rFonts w:hint="cs"/>
                <w:rtl/>
              </w:rPr>
              <w:t xml:space="preserve"> ( دیالیز </w:t>
            </w:r>
            <w:r w:rsidR="00794F0A">
              <w:rPr>
                <w:rtl/>
              </w:rPr>
              <w:t>–</w:t>
            </w:r>
            <w:r w:rsidR="00794F0A">
              <w:rPr>
                <w:rFonts w:hint="cs"/>
                <w:rtl/>
              </w:rPr>
              <w:t xml:space="preserve">سونو- هولتر- یورودینامیک </w:t>
            </w:r>
            <w:r w:rsidR="00794F0A">
              <w:rPr>
                <w:rtl/>
              </w:rPr>
              <w:t>–</w:t>
            </w:r>
            <w:r w:rsidR="00794F0A">
              <w:rPr>
                <w:rFonts w:hint="cs"/>
                <w:rtl/>
              </w:rPr>
              <w:t xml:space="preserve"> تغذیه )</w:t>
            </w:r>
          </w:p>
        </w:tc>
        <w:tc>
          <w:tcPr>
            <w:tcW w:w="810" w:type="dxa"/>
            <w:shd w:val="clear" w:color="auto" w:fill="FFFF99"/>
          </w:tcPr>
          <w:p w:rsidR="001D3AB0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۵۰</w:t>
            </w:r>
          </w:p>
        </w:tc>
        <w:tc>
          <w:tcPr>
            <w:tcW w:w="1340" w:type="dxa"/>
            <w:shd w:val="clear" w:color="auto" w:fill="FFFF99"/>
          </w:tcPr>
          <w:p w:rsidR="001D3AB0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۷۰</w:t>
            </w:r>
          </w:p>
        </w:tc>
        <w:tc>
          <w:tcPr>
            <w:tcW w:w="1536" w:type="dxa"/>
            <w:shd w:val="clear" w:color="auto" w:fill="FFFF99"/>
          </w:tcPr>
          <w:p w:rsidR="001D3AB0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ممتاز</w:t>
            </w:r>
          </w:p>
        </w:tc>
      </w:tr>
      <w:tr w:rsidR="00794F0A" w:rsidTr="006D2D1E">
        <w:tc>
          <w:tcPr>
            <w:tcW w:w="2250" w:type="dxa"/>
            <w:shd w:val="clear" w:color="auto" w:fill="FFFF99"/>
          </w:tcPr>
          <w:p w:rsidR="00794F0A" w:rsidRDefault="00794F0A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3870" w:type="dxa"/>
            <w:shd w:val="clear" w:color="auto" w:fill="FFFF99"/>
          </w:tcPr>
          <w:p w:rsidR="00794F0A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ژورنال کلاب </w:t>
            </w:r>
          </w:p>
        </w:tc>
        <w:tc>
          <w:tcPr>
            <w:tcW w:w="810" w:type="dxa"/>
            <w:shd w:val="clear" w:color="auto" w:fill="FFFF99"/>
          </w:tcPr>
          <w:p w:rsidR="00794F0A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340" w:type="dxa"/>
            <w:shd w:val="clear" w:color="auto" w:fill="FFFF99"/>
          </w:tcPr>
          <w:p w:rsidR="00794F0A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۶۰</w:t>
            </w:r>
          </w:p>
        </w:tc>
        <w:tc>
          <w:tcPr>
            <w:tcW w:w="1536" w:type="dxa"/>
            <w:shd w:val="clear" w:color="auto" w:fill="FFFF99"/>
          </w:tcPr>
          <w:p w:rsidR="00794F0A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ناصری</w:t>
            </w:r>
          </w:p>
        </w:tc>
      </w:tr>
      <w:tr w:rsidR="00794F0A" w:rsidTr="006D2D1E">
        <w:tc>
          <w:tcPr>
            <w:tcW w:w="2250" w:type="dxa"/>
            <w:shd w:val="clear" w:color="auto" w:fill="FFFF99"/>
          </w:tcPr>
          <w:p w:rsidR="00794F0A" w:rsidRDefault="00794F0A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3870" w:type="dxa"/>
            <w:shd w:val="clear" w:color="auto" w:fill="FFFF99"/>
          </w:tcPr>
          <w:p w:rsidR="00794F0A" w:rsidRDefault="00794F0A" w:rsidP="00794F0A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گزارش  صبحگاهی</w:t>
            </w:r>
          </w:p>
        </w:tc>
        <w:tc>
          <w:tcPr>
            <w:tcW w:w="810" w:type="dxa"/>
            <w:shd w:val="clear" w:color="auto" w:fill="FFFF99"/>
          </w:tcPr>
          <w:p w:rsidR="00794F0A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1340" w:type="dxa"/>
            <w:shd w:val="clear" w:color="auto" w:fill="FFFF99"/>
          </w:tcPr>
          <w:p w:rsidR="00794F0A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536" w:type="dxa"/>
            <w:shd w:val="clear" w:color="auto" w:fill="FFFF99"/>
          </w:tcPr>
          <w:p w:rsidR="00794F0A" w:rsidRDefault="00794F0A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بادلی</w:t>
            </w:r>
          </w:p>
        </w:tc>
      </w:tr>
      <w:tr w:rsidR="006D2D1E" w:rsidTr="006D2D1E">
        <w:tc>
          <w:tcPr>
            <w:tcW w:w="225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تدوین منابع آموزشی</w:t>
            </w:r>
          </w:p>
        </w:tc>
        <w:tc>
          <w:tcPr>
            <w:tcW w:w="3870" w:type="dxa"/>
            <w:shd w:val="clear" w:color="auto" w:fill="FFFF99"/>
          </w:tcPr>
          <w:p w:rsidR="006D2D1E" w:rsidRDefault="006D2D1E" w:rsidP="00794F0A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گایدلاین ها</w:t>
            </w:r>
          </w:p>
        </w:tc>
        <w:tc>
          <w:tcPr>
            <w:tcW w:w="81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۲</w:t>
            </w:r>
          </w:p>
        </w:tc>
        <w:tc>
          <w:tcPr>
            <w:tcW w:w="134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536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محکم</w:t>
            </w:r>
          </w:p>
        </w:tc>
      </w:tr>
      <w:tr w:rsidR="006D2D1E" w:rsidTr="006D2D1E">
        <w:tc>
          <w:tcPr>
            <w:tcW w:w="225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استانداردها</w:t>
            </w:r>
            <w:r w:rsidR="00854D76">
              <w:rPr>
                <w:rFonts w:hint="cs"/>
                <w:rtl/>
                <w:lang w:bidi="fa-IR"/>
              </w:rPr>
              <w:t>ی دارویی یا تکنیکی</w:t>
            </w:r>
          </w:p>
        </w:tc>
        <w:tc>
          <w:tcPr>
            <w:tcW w:w="3870" w:type="dxa"/>
            <w:shd w:val="clear" w:color="auto" w:fill="FFFF99"/>
          </w:tcPr>
          <w:p w:rsidR="006D2D1E" w:rsidRDefault="006D2D1E" w:rsidP="00854D76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تدوین یا اصلا</w:t>
            </w:r>
            <w:r w:rsidR="00854D76">
              <w:rPr>
                <w:rFonts w:hint="cs"/>
                <w:rtl/>
                <w:lang w:bidi="fa-IR"/>
              </w:rPr>
              <w:t>ح</w:t>
            </w:r>
          </w:p>
        </w:tc>
        <w:tc>
          <w:tcPr>
            <w:tcW w:w="81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34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۵۰</w:t>
            </w:r>
          </w:p>
        </w:tc>
        <w:tc>
          <w:tcPr>
            <w:tcW w:w="1536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هیپت مدیره و بورد</w:t>
            </w:r>
          </w:p>
        </w:tc>
      </w:tr>
      <w:tr w:rsidR="006D2D1E" w:rsidTr="006D2D1E">
        <w:tc>
          <w:tcPr>
            <w:tcW w:w="225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آموزش به جامعه</w:t>
            </w:r>
          </w:p>
        </w:tc>
        <w:tc>
          <w:tcPr>
            <w:tcW w:w="3870" w:type="dxa"/>
            <w:shd w:val="clear" w:color="auto" w:fill="FFFF99"/>
          </w:tcPr>
          <w:p w:rsidR="006D2D1E" w:rsidRDefault="006D2D1E" w:rsidP="00794F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طراحی بروشور بیماریهای شایع کودکان</w:t>
            </w:r>
          </w:p>
        </w:tc>
        <w:tc>
          <w:tcPr>
            <w:tcW w:w="81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34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536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اعضای هیپت علمی انجمن </w:t>
            </w:r>
          </w:p>
        </w:tc>
      </w:tr>
      <w:tr w:rsidR="006D2D1E" w:rsidTr="006D2D1E">
        <w:tc>
          <w:tcPr>
            <w:tcW w:w="225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3870" w:type="dxa"/>
            <w:shd w:val="clear" w:color="auto" w:fill="FFFF99"/>
          </w:tcPr>
          <w:p w:rsidR="006D2D1E" w:rsidRDefault="006D2D1E" w:rsidP="00794F0A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برگزاری روز بیماری خاص کلیوی</w:t>
            </w:r>
          </w:p>
        </w:tc>
        <w:tc>
          <w:tcPr>
            <w:tcW w:w="81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134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536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اعضای انجمن</w:t>
            </w:r>
          </w:p>
        </w:tc>
      </w:tr>
      <w:tr w:rsidR="006D2D1E" w:rsidTr="006D2D1E">
        <w:tc>
          <w:tcPr>
            <w:tcW w:w="225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3870" w:type="dxa"/>
            <w:shd w:val="clear" w:color="auto" w:fill="FFFF99"/>
          </w:tcPr>
          <w:p w:rsidR="006D2D1E" w:rsidRDefault="006D2D1E" w:rsidP="006D2D1E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بروز اطلاعات در سامانه اینستاگرام انجمن </w:t>
            </w:r>
          </w:p>
        </w:tc>
        <w:tc>
          <w:tcPr>
            <w:tcW w:w="81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34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1536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افشین</w:t>
            </w:r>
          </w:p>
        </w:tc>
      </w:tr>
      <w:tr w:rsidR="006D2D1E" w:rsidTr="006D2D1E">
        <w:tc>
          <w:tcPr>
            <w:tcW w:w="225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3870" w:type="dxa"/>
            <w:shd w:val="clear" w:color="auto" w:fill="FFFF99"/>
          </w:tcPr>
          <w:p w:rsidR="006D2D1E" w:rsidRDefault="006D2D1E" w:rsidP="006D2D1E">
            <w:pPr>
              <w:bidi/>
              <w:spacing w:line="360" w:lineRule="auto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همکاری با برنامه های علمی صدا سیما و رادیو</w:t>
            </w:r>
          </w:p>
        </w:tc>
        <w:tc>
          <w:tcPr>
            <w:tcW w:w="81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340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1536" w:type="dxa"/>
            <w:shd w:val="clear" w:color="auto" w:fill="FFFF99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اعضای هیت علمی</w:t>
            </w:r>
          </w:p>
        </w:tc>
      </w:tr>
      <w:tr w:rsidR="006D2D1E" w:rsidTr="006100A6">
        <w:tc>
          <w:tcPr>
            <w:tcW w:w="2250" w:type="dxa"/>
          </w:tcPr>
          <w:p w:rsidR="006D2D1E" w:rsidRDefault="006D2D1E" w:rsidP="00D23BE0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6D2D1E" w:rsidRDefault="006D2D1E" w:rsidP="00794F0A">
            <w:pPr>
              <w:bidi/>
              <w:spacing w:line="360" w:lineRule="auto"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340" w:type="dxa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536" w:type="dxa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</w:p>
        </w:tc>
      </w:tr>
      <w:tr w:rsidR="00D23BE0" w:rsidTr="00854D76">
        <w:tc>
          <w:tcPr>
            <w:tcW w:w="2250" w:type="dxa"/>
            <w:shd w:val="clear" w:color="auto" w:fill="FBE4D5" w:themeFill="accent2" w:themeFillTint="33"/>
          </w:tcPr>
          <w:p w:rsidR="00D23BE0" w:rsidRPr="006D2D1E" w:rsidRDefault="00D23BE0" w:rsidP="00D23BE0">
            <w:pPr>
              <w:bidi/>
              <w:spacing w:line="360" w:lineRule="auto"/>
              <w:rPr>
                <w:b/>
                <w:bCs/>
                <w:rtl/>
              </w:rPr>
            </w:pPr>
            <w:r w:rsidRPr="006D2D1E">
              <w:rPr>
                <w:rFonts w:hint="cs"/>
                <w:b/>
                <w:bCs/>
                <w:rtl/>
              </w:rPr>
              <w:t>برنامه عملیاتی پژوهش</w:t>
            </w:r>
          </w:p>
        </w:tc>
        <w:tc>
          <w:tcPr>
            <w:tcW w:w="3870" w:type="dxa"/>
            <w:shd w:val="clear" w:color="auto" w:fill="FBE4D5" w:themeFill="accent2" w:themeFillTint="33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810" w:type="dxa"/>
            <w:shd w:val="clear" w:color="auto" w:fill="FBE4D5" w:themeFill="accent2" w:themeFillTint="33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340" w:type="dxa"/>
            <w:shd w:val="clear" w:color="auto" w:fill="FBE4D5" w:themeFill="accent2" w:themeFillTint="33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536" w:type="dxa"/>
            <w:shd w:val="clear" w:color="auto" w:fill="FBE4D5" w:themeFill="accent2" w:themeFillTint="33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</w:tr>
      <w:tr w:rsidR="00D23BE0" w:rsidTr="00854D76">
        <w:tc>
          <w:tcPr>
            <w:tcW w:w="2250" w:type="dxa"/>
            <w:shd w:val="clear" w:color="auto" w:fill="FBE4D5" w:themeFill="accent2" w:themeFillTint="33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3870" w:type="dxa"/>
            <w:shd w:val="clear" w:color="auto" w:fill="FBE4D5" w:themeFill="accent2" w:themeFillTint="33"/>
          </w:tcPr>
          <w:p w:rsidR="00D23BE0" w:rsidRDefault="006D2D1E" w:rsidP="006D2D1E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طراحی پروژه های چند مرکزی 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:rsidR="00D23BE0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1340" w:type="dxa"/>
            <w:shd w:val="clear" w:color="auto" w:fill="FBE4D5" w:themeFill="accent2" w:themeFillTint="33"/>
          </w:tcPr>
          <w:p w:rsidR="00D23BE0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:rsidR="00D23BE0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هومن</w:t>
            </w:r>
          </w:p>
        </w:tc>
      </w:tr>
      <w:tr w:rsidR="006D2D1E" w:rsidTr="00854D76">
        <w:tc>
          <w:tcPr>
            <w:tcW w:w="2250" w:type="dxa"/>
            <w:shd w:val="clear" w:color="auto" w:fill="FBE4D5" w:themeFill="accent2" w:themeFillTint="33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3870" w:type="dxa"/>
            <w:shd w:val="clear" w:color="auto" w:fill="FBE4D5" w:themeFill="accent2" w:themeFillTint="33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جذب گرانت های پژوهشی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1340" w:type="dxa"/>
            <w:shd w:val="clear" w:color="auto" w:fill="FBE4D5" w:themeFill="accent2" w:themeFillTint="33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:rsidR="006D2D1E" w:rsidRDefault="006D2D1E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هیپت مدیره</w:t>
            </w:r>
          </w:p>
        </w:tc>
      </w:tr>
      <w:tr w:rsidR="00D23BE0" w:rsidTr="00854D76">
        <w:tc>
          <w:tcPr>
            <w:tcW w:w="2250" w:type="dxa"/>
            <w:shd w:val="clear" w:color="auto" w:fill="FBE4D5" w:themeFill="accent2" w:themeFillTint="33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3870" w:type="dxa"/>
            <w:shd w:val="clear" w:color="auto" w:fill="FBE4D5" w:themeFill="accent2" w:themeFillTint="33"/>
          </w:tcPr>
          <w:p w:rsidR="00D23BE0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مشارکت در پروژه های بین المللی </w:t>
            </w:r>
          </w:p>
        </w:tc>
        <w:tc>
          <w:tcPr>
            <w:tcW w:w="810" w:type="dxa"/>
            <w:shd w:val="clear" w:color="auto" w:fill="FBE4D5" w:themeFill="accent2" w:themeFillTint="33"/>
          </w:tcPr>
          <w:p w:rsidR="00D23BE0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</w:t>
            </w:r>
          </w:p>
        </w:tc>
        <w:tc>
          <w:tcPr>
            <w:tcW w:w="1340" w:type="dxa"/>
            <w:shd w:val="clear" w:color="auto" w:fill="FBE4D5" w:themeFill="accent2" w:themeFillTint="33"/>
          </w:tcPr>
          <w:p w:rsidR="00D23BE0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536" w:type="dxa"/>
            <w:shd w:val="clear" w:color="auto" w:fill="FBE4D5" w:themeFill="accent2" w:themeFillTint="33"/>
          </w:tcPr>
          <w:p w:rsidR="00D23BE0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هیپت مدیره</w:t>
            </w:r>
          </w:p>
        </w:tc>
      </w:tr>
      <w:tr w:rsidR="00BD2A3D" w:rsidTr="006100A6">
        <w:tc>
          <w:tcPr>
            <w:tcW w:w="2250" w:type="dxa"/>
          </w:tcPr>
          <w:p w:rsidR="00BD2A3D" w:rsidRPr="00D23BE0" w:rsidRDefault="00BD2A3D" w:rsidP="00D23BE0">
            <w:pPr>
              <w:bidi/>
              <w:spacing w:line="360" w:lineRule="auto"/>
              <w:rPr>
                <w:b/>
                <w:bCs/>
                <w:rtl/>
              </w:rPr>
            </w:pPr>
          </w:p>
        </w:tc>
        <w:tc>
          <w:tcPr>
            <w:tcW w:w="3870" w:type="dxa"/>
          </w:tcPr>
          <w:p w:rsidR="00BD2A3D" w:rsidRDefault="00BD2A3D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810" w:type="dxa"/>
          </w:tcPr>
          <w:p w:rsidR="00BD2A3D" w:rsidRDefault="00BD2A3D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340" w:type="dxa"/>
          </w:tcPr>
          <w:p w:rsidR="00BD2A3D" w:rsidRDefault="00BD2A3D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536" w:type="dxa"/>
          </w:tcPr>
          <w:p w:rsidR="00BD2A3D" w:rsidRDefault="00BD2A3D" w:rsidP="00D23BE0">
            <w:pPr>
              <w:bidi/>
              <w:spacing w:line="360" w:lineRule="auto"/>
              <w:rPr>
                <w:rtl/>
              </w:rPr>
            </w:pPr>
          </w:p>
        </w:tc>
      </w:tr>
      <w:tr w:rsidR="00D23BE0" w:rsidTr="006100A6">
        <w:tc>
          <w:tcPr>
            <w:tcW w:w="2250" w:type="dxa"/>
          </w:tcPr>
          <w:p w:rsidR="00D23BE0" w:rsidRPr="00D23BE0" w:rsidRDefault="00D23BE0" w:rsidP="00D23BE0">
            <w:pPr>
              <w:bidi/>
              <w:spacing w:line="360" w:lineRule="auto"/>
              <w:rPr>
                <w:b/>
                <w:bCs/>
                <w:rtl/>
              </w:rPr>
            </w:pPr>
            <w:r w:rsidRPr="00D23BE0">
              <w:rPr>
                <w:rFonts w:hint="cs"/>
                <w:b/>
                <w:bCs/>
                <w:rtl/>
              </w:rPr>
              <w:t>برنامه عملیاتی مالی</w:t>
            </w:r>
          </w:p>
        </w:tc>
        <w:tc>
          <w:tcPr>
            <w:tcW w:w="3870" w:type="dxa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810" w:type="dxa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340" w:type="dxa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536" w:type="dxa"/>
          </w:tcPr>
          <w:p w:rsidR="00D23BE0" w:rsidRDefault="00D23BE0" w:rsidP="00D23BE0">
            <w:pPr>
              <w:bidi/>
              <w:spacing w:line="360" w:lineRule="auto"/>
              <w:rPr>
                <w:rtl/>
              </w:rPr>
            </w:pPr>
          </w:p>
        </w:tc>
      </w:tr>
      <w:tr w:rsidR="00D23BE0" w:rsidTr="006100A6">
        <w:tc>
          <w:tcPr>
            <w:tcW w:w="2250" w:type="dxa"/>
          </w:tcPr>
          <w:p w:rsidR="00D23BE0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آشنایی با دفاتر الکترونیک</w:t>
            </w:r>
          </w:p>
        </w:tc>
        <w:tc>
          <w:tcPr>
            <w:tcW w:w="3870" w:type="dxa"/>
          </w:tcPr>
          <w:p w:rsidR="00D23BE0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شرکت در برنامه های اموزشی</w:t>
            </w:r>
          </w:p>
        </w:tc>
        <w:tc>
          <w:tcPr>
            <w:tcW w:w="810" w:type="dxa"/>
          </w:tcPr>
          <w:p w:rsidR="00D23BE0" w:rsidRDefault="00C84A1C" w:rsidP="00C84A1C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۰</w:t>
            </w:r>
          </w:p>
        </w:tc>
        <w:tc>
          <w:tcPr>
            <w:tcW w:w="1340" w:type="dxa"/>
          </w:tcPr>
          <w:p w:rsidR="00D23BE0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۵۰٪</w:t>
            </w:r>
          </w:p>
        </w:tc>
        <w:tc>
          <w:tcPr>
            <w:tcW w:w="1536" w:type="dxa"/>
          </w:tcPr>
          <w:p w:rsidR="00D23BE0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 حسابدار</w:t>
            </w:r>
          </w:p>
        </w:tc>
      </w:tr>
      <w:tr w:rsidR="00D23BE0" w:rsidTr="006100A6">
        <w:tc>
          <w:tcPr>
            <w:tcW w:w="2250" w:type="dxa"/>
          </w:tcPr>
          <w:p w:rsidR="00D23BE0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تهیه نرم افزار برخط حسابداری</w:t>
            </w:r>
          </w:p>
        </w:tc>
        <w:tc>
          <w:tcPr>
            <w:tcW w:w="3870" w:type="dxa"/>
          </w:tcPr>
          <w:p w:rsidR="00D23BE0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خردیداری  پکیج انلاین نرم افزار حسابداری</w:t>
            </w:r>
          </w:p>
        </w:tc>
        <w:tc>
          <w:tcPr>
            <w:tcW w:w="810" w:type="dxa"/>
          </w:tcPr>
          <w:p w:rsidR="00D23BE0" w:rsidRDefault="00C84A1C" w:rsidP="00C84A1C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۰</w:t>
            </w:r>
          </w:p>
        </w:tc>
        <w:tc>
          <w:tcPr>
            <w:tcW w:w="1340" w:type="dxa"/>
          </w:tcPr>
          <w:p w:rsidR="00D23BE0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۱۰۰</w:t>
            </w:r>
          </w:p>
        </w:tc>
        <w:tc>
          <w:tcPr>
            <w:tcW w:w="1536" w:type="dxa"/>
          </w:tcPr>
          <w:p w:rsidR="00D23BE0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حسابدار</w:t>
            </w:r>
          </w:p>
        </w:tc>
      </w:tr>
      <w:tr w:rsidR="00C84A1C" w:rsidTr="006100A6">
        <w:tc>
          <w:tcPr>
            <w:tcW w:w="225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 xml:space="preserve">تکمیل  دفاتر الکترونیک </w:t>
            </w:r>
          </w:p>
        </w:tc>
        <w:tc>
          <w:tcPr>
            <w:tcW w:w="387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وارد کردن مستندات مالی</w:t>
            </w:r>
          </w:p>
        </w:tc>
        <w:tc>
          <w:tcPr>
            <w:tcW w:w="81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۰</w:t>
            </w:r>
          </w:p>
        </w:tc>
        <w:tc>
          <w:tcPr>
            <w:tcW w:w="134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۱۰۰</w:t>
            </w:r>
          </w:p>
        </w:tc>
        <w:tc>
          <w:tcPr>
            <w:tcW w:w="1536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حسابدار</w:t>
            </w:r>
          </w:p>
        </w:tc>
      </w:tr>
      <w:tr w:rsidR="00C84A1C" w:rsidTr="006100A6">
        <w:tc>
          <w:tcPr>
            <w:tcW w:w="225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اراپه گزارش فصلی به اداره مالیات</w:t>
            </w:r>
          </w:p>
        </w:tc>
        <w:tc>
          <w:tcPr>
            <w:tcW w:w="387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وارد کردن اطلاعات و نوشتن گزارش فصلی و کسب اضا ازناظرمالیات</w:t>
            </w:r>
          </w:p>
        </w:tc>
        <w:tc>
          <w:tcPr>
            <w:tcW w:w="81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34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۱۰۰</w:t>
            </w:r>
          </w:p>
        </w:tc>
        <w:tc>
          <w:tcPr>
            <w:tcW w:w="1536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حسابدار</w:t>
            </w:r>
          </w:p>
        </w:tc>
      </w:tr>
      <w:tr w:rsidR="00C84A1C" w:rsidTr="006100A6">
        <w:tc>
          <w:tcPr>
            <w:tcW w:w="225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  <w:r w:rsidRPr="005566B2">
              <w:rPr>
                <w:rFonts w:hint="cs"/>
                <w:b/>
                <w:bCs/>
                <w:rtl/>
                <w:lang w:bidi="fa-IR"/>
              </w:rPr>
              <w:t>جذب منابع مالی</w:t>
            </w:r>
          </w:p>
        </w:tc>
        <w:tc>
          <w:tcPr>
            <w:tcW w:w="387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81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340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536" w:type="dxa"/>
          </w:tcPr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</w:p>
        </w:tc>
      </w:tr>
      <w:tr w:rsidR="00C84A1C" w:rsidTr="006100A6">
        <w:tc>
          <w:tcPr>
            <w:tcW w:w="2250" w:type="dxa"/>
          </w:tcPr>
          <w:p w:rsidR="00C84A1C" w:rsidRPr="005566B2" w:rsidRDefault="00C84A1C" w:rsidP="007D0813">
            <w:pPr>
              <w:bidi/>
              <w:rPr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</w:tcPr>
          <w:p w:rsidR="007D0813" w:rsidRDefault="007D0813" w:rsidP="007D081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-جدب اسپانسر برای برنامه های علمی ماهیانه </w:t>
            </w:r>
          </w:p>
          <w:p w:rsidR="00C84A1C" w:rsidRDefault="00C84A1C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81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34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۲۰</w:t>
            </w:r>
          </w:p>
        </w:tc>
        <w:tc>
          <w:tcPr>
            <w:tcW w:w="1536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عباسی</w:t>
            </w:r>
          </w:p>
        </w:tc>
      </w:tr>
      <w:tr w:rsidR="00C84A1C" w:rsidTr="006100A6">
        <w:tc>
          <w:tcPr>
            <w:tcW w:w="2250" w:type="dxa"/>
          </w:tcPr>
          <w:p w:rsidR="00C84A1C" w:rsidRPr="005566B2" w:rsidRDefault="00C84A1C" w:rsidP="00D23BE0">
            <w:pPr>
              <w:bidi/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نامه نگاری زودهنگام و قبل از بسته شدن بودجه شرکتها و اطلاع رسانی درمورد برنامه های علمی انجمن</w:t>
            </w:r>
          </w:p>
        </w:tc>
        <w:tc>
          <w:tcPr>
            <w:tcW w:w="81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34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۵۰</w:t>
            </w:r>
          </w:p>
        </w:tc>
        <w:tc>
          <w:tcPr>
            <w:tcW w:w="1536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عباسی</w:t>
            </w:r>
          </w:p>
        </w:tc>
      </w:tr>
      <w:tr w:rsidR="00C84A1C" w:rsidTr="006100A6">
        <w:tc>
          <w:tcPr>
            <w:tcW w:w="2250" w:type="dxa"/>
          </w:tcPr>
          <w:p w:rsidR="00C84A1C" w:rsidRPr="005566B2" w:rsidRDefault="00C84A1C" w:rsidP="00D23BE0">
            <w:pPr>
              <w:bidi/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تهیه بانک اطلاعاتی  شرکتهای دارویی و تجهیزات پزشکی مرتبط با حیطه فعالیت انجمن</w:t>
            </w:r>
          </w:p>
        </w:tc>
        <w:tc>
          <w:tcPr>
            <w:tcW w:w="81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۰</w:t>
            </w:r>
          </w:p>
        </w:tc>
        <w:tc>
          <w:tcPr>
            <w:tcW w:w="134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536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منشی</w:t>
            </w:r>
          </w:p>
        </w:tc>
      </w:tr>
      <w:tr w:rsidR="00C84A1C" w:rsidTr="006100A6">
        <w:tc>
          <w:tcPr>
            <w:tcW w:w="2250" w:type="dxa"/>
          </w:tcPr>
          <w:p w:rsidR="00C84A1C" w:rsidRPr="005566B2" w:rsidRDefault="00C84A1C" w:rsidP="00D23BE0">
            <w:pPr>
              <w:bidi/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هرویزیتوری که برای معرفی دارو و یا محصول به همکاران مراجعه میکند در موردامکان حمایت ازکنگره به دبیراجرایی کنگره معرفی شود</w:t>
            </w:r>
          </w:p>
        </w:tc>
        <w:tc>
          <w:tcPr>
            <w:tcW w:w="81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34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536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عباسی</w:t>
            </w:r>
          </w:p>
        </w:tc>
      </w:tr>
      <w:tr w:rsidR="00C84A1C" w:rsidTr="006100A6">
        <w:tc>
          <w:tcPr>
            <w:tcW w:w="2250" w:type="dxa"/>
          </w:tcPr>
          <w:p w:rsidR="00C84A1C" w:rsidRPr="005566B2" w:rsidRDefault="00C84A1C" w:rsidP="007D0813">
            <w:pPr>
              <w:bidi/>
              <w:spacing w:line="360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387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دریافت هزینه ثبت نام برای برنامه های علمی انجمن ( رایگان کردن برای اعضای انجمن و دریافت هزینه از سایر گروههای هدف )</w:t>
            </w:r>
          </w:p>
        </w:tc>
        <w:tc>
          <w:tcPr>
            <w:tcW w:w="81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۰</w:t>
            </w:r>
          </w:p>
        </w:tc>
        <w:tc>
          <w:tcPr>
            <w:tcW w:w="134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۹۰</w:t>
            </w:r>
          </w:p>
        </w:tc>
        <w:tc>
          <w:tcPr>
            <w:tcW w:w="1536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هومن</w:t>
            </w:r>
          </w:p>
        </w:tc>
      </w:tr>
      <w:tr w:rsidR="00C84A1C" w:rsidTr="006100A6">
        <w:tc>
          <w:tcPr>
            <w:tcW w:w="2250" w:type="dxa"/>
          </w:tcPr>
          <w:p w:rsidR="00C84A1C" w:rsidRPr="005566B2" w:rsidRDefault="00C84A1C" w:rsidP="00D23BE0">
            <w:pPr>
              <w:bidi/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دریافت حق عضویت ها ی معوقه با ایجاد مشوق های بخشودگی</w:t>
            </w:r>
          </w:p>
        </w:tc>
        <w:tc>
          <w:tcPr>
            <w:tcW w:w="81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۵۰</w:t>
            </w:r>
          </w:p>
        </w:tc>
        <w:tc>
          <w:tcPr>
            <w:tcW w:w="134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۷۰</w:t>
            </w:r>
          </w:p>
        </w:tc>
        <w:tc>
          <w:tcPr>
            <w:tcW w:w="1536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بادلی</w:t>
            </w:r>
          </w:p>
        </w:tc>
      </w:tr>
      <w:tr w:rsidR="00C84A1C" w:rsidTr="006100A6">
        <w:tc>
          <w:tcPr>
            <w:tcW w:w="2250" w:type="dxa"/>
          </w:tcPr>
          <w:p w:rsidR="00C84A1C" w:rsidRPr="005566B2" w:rsidRDefault="007D0813" w:rsidP="007D0813">
            <w:pPr>
              <w:bidi/>
              <w:spacing w:line="360" w:lineRule="auto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</w:p>
        </w:tc>
        <w:tc>
          <w:tcPr>
            <w:tcW w:w="387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جدب اسپانسر برای کنگره های انجمن</w:t>
            </w:r>
          </w:p>
        </w:tc>
        <w:tc>
          <w:tcPr>
            <w:tcW w:w="81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134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536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عباسی</w:t>
            </w:r>
          </w:p>
        </w:tc>
      </w:tr>
      <w:tr w:rsidR="00C84A1C" w:rsidTr="006100A6">
        <w:tc>
          <w:tcPr>
            <w:tcW w:w="2250" w:type="dxa"/>
          </w:tcPr>
          <w:p w:rsidR="007D0813" w:rsidRDefault="007D0813" w:rsidP="007D081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- </w:t>
            </w:r>
          </w:p>
          <w:p w:rsidR="00C84A1C" w:rsidRPr="005566B2" w:rsidRDefault="00C84A1C" w:rsidP="00D23BE0">
            <w:pPr>
              <w:bidi/>
              <w:spacing w:line="360" w:lineRule="auto"/>
              <w:rPr>
                <w:b/>
                <w:bCs/>
                <w:rtl/>
                <w:lang w:bidi="fa-IR"/>
              </w:rPr>
            </w:pPr>
          </w:p>
        </w:tc>
        <w:tc>
          <w:tcPr>
            <w:tcW w:w="387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>ارتقا ایندکس مجله که بتوان هم مقالات بیشتر و بهتر گرفت وهم هزینه ای بابت انتشار مقالات دریافت نمود</w:t>
            </w:r>
          </w:p>
        </w:tc>
        <w:tc>
          <w:tcPr>
            <w:tcW w:w="81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1340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۲۰</w:t>
            </w:r>
          </w:p>
        </w:tc>
        <w:tc>
          <w:tcPr>
            <w:tcW w:w="1536" w:type="dxa"/>
          </w:tcPr>
          <w:p w:rsidR="00C84A1C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محکم</w:t>
            </w:r>
          </w:p>
        </w:tc>
      </w:tr>
      <w:tr w:rsidR="007D0813" w:rsidTr="006100A6">
        <w:tc>
          <w:tcPr>
            <w:tcW w:w="2250" w:type="dxa"/>
          </w:tcPr>
          <w:p w:rsidR="007D0813" w:rsidRDefault="007D0813" w:rsidP="007D0813">
            <w:pPr>
              <w:bidi/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7D0813" w:rsidRDefault="007D0813" w:rsidP="007D081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تعریف برنامه های مجازی با اخذ امتیاز برای مقالات انجمن</w:t>
            </w:r>
          </w:p>
          <w:p w:rsidR="007D0813" w:rsidRDefault="007D0813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810" w:type="dxa"/>
          </w:tcPr>
          <w:p w:rsidR="007D0813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۰</w:t>
            </w:r>
          </w:p>
        </w:tc>
        <w:tc>
          <w:tcPr>
            <w:tcW w:w="1340" w:type="dxa"/>
          </w:tcPr>
          <w:p w:rsidR="007D0813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۱۰</w:t>
            </w:r>
          </w:p>
        </w:tc>
        <w:tc>
          <w:tcPr>
            <w:tcW w:w="1536" w:type="dxa"/>
          </w:tcPr>
          <w:p w:rsidR="007D0813" w:rsidRDefault="007D0813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توحیدی</w:t>
            </w:r>
          </w:p>
        </w:tc>
      </w:tr>
      <w:tr w:rsidR="00854D76" w:rsidTr="006100A6">
        <w:tc>
          <w:tcPr>
            <w:tcW w:w="2250" w:type="dxa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340" w:type="dxa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536" w:type="dxa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</w:p>
        </w:tc>
      </w:tr>
      <w:tr w:rsidR="00854D76" w:rsidTr="00BD2A3D">
        <w:tc>
          <w:tcPr>
            <w:tcW w:w="2250" w:type="dxa"/>
            <w:shd w:val="clear" w:color="auto" w:fill="E2EFD9" w:themeFill="accent6" w:themeFillTint="33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فعالیت های اجتماعی</w:t>
            </w:r>
          </w:p>
        </w:tc>
        <w:tc>
          <w:tcPr>
            <w:tcW w:w="3870" w:type="dxa"/>
            <w:shd w:val="clear" w:color="auto" w:fill="E2EFD9" w:themeFill="accent6" w:themeFillTint="33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340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536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</w:p>
        </w:tc>
      </w:tr>
      <w:tr w:rsidR="00854D76" w:rsidTr="00BD2A3D">
        <w:tc>
          <w:tcPr>
            <w:tcW w:w="2250" w:type="dxa"/>
            <w:shd w:val="clear" w:color="auto" w:fill="E2EFD9" w:themeFill="accent6" w:themeFillTint="33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ارتباط با سمن ها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340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۵۰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دکتر طباطبایی</w:t>
            </w:r>
          </w:p>
        </w:tc>
      </w:tr>
      <w:tr w:rsidR="00854D76" w:rsidTr="00BD2A3D">
        <w:tc>
          <w:tcPr>
            <w:tcW w:w="2250" w:type="dxa"/>
            <w:shd w:val="clear" w:color="auto" w:fill="E2EFD9" w:themeFill="accent6" w:themeFillTint="33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ارتباط با انجمن های علمی دیگر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۲۰</w:t>
            </w:r>
          </w:p>
        </w:tc>
        <w:tc>
          <w:tcPr>
            <w:tcW w:w="1340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۳۰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هیت مدیره</w:t>
            </w:r>
          </w:p>
        </w:tc>
      </w:tr>
      <w:tr w:rsidR="00854D76" w:rsidTr="00BD2A3D">
        <w:tc>
          <w:tcPr>
            <w:tcW w:w="2250" w:type="dxa"/>
            <w:shd w:val="clear" w:color="auto" w:fill="E2EFD9" w:themeFill="accent6" w:themeFillTint="33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</w:p>
        </w:tc>
        <w:tc>
          <w:tcPr>
            <w:tcW w:w="3870" w:type="dxa"/>
            <w:shd w:val="clear" w:color="auto" w:fill="E2EFD9" w:themeFill="accent6" w:themeFillTint="33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مشارکت در حل بحران های زیست محیطی</w:t>
            </w:r>
          </w:p>
        </w:tc>
        <w:tc>
          <w:tcPr>
            <w:tcW w:w="810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۵</w:t>
            </w:r>
          </w:p>
        </w:tc>
        <w:tc>
          <w:tcPr>
            <w:tcW w:w="1340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۱۵</w:t>
            </w:r>
          </w:p>
        </w:tc>
        <w:tc>
          <w:tcPr>
            <w:tcW w:w="1536" w:type="dxa"/>
            <w:shd w:val="clear" w:color="auto" w:fill="E2EFD9" w:themeFill="accent6" w:themeFillTint="33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  <w:r>
              <w:rPr>
                <w:rFonts w:hint="cs"/>
                <w:rtl/>
              </w:rPr>
              <w:t>اعضای انجمن</w:t>
            </w:r>
          </w:p>
        </w:tc>
      </w:tr>
      <w:tr w:rsidR="00854D76" w:rsidTr="006100A6">
        <w:tc>
          <w:tcPr>
            <w:tcW w:w="2250" w:type="dxa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</w:p>
        </w:tc>
        <w:tc>
          <w:tcPr>
            <w:tcW w:w="3870" w:type="dxa"/>
          </w:tcPr>
          <w:p w:rsidR="00854D76" w:rsidRDefault="00854D76" w:rsidP="007D0813">
            <w:pPr>
              <w:bidi/>
              <w:rPr>
                <w:rtl/>
                <w:lang w:bidi="fa-IR"/>
              </w:rPr>
            </w:pPr>
          </w:p>
        </w:tc>
        <w:tc>
          <w:tcPr>
            <w:tcW w:w="810" w:type="dxa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340" w:type="dxa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536" w:type="dxa"/>
          </w:tcPr>
          <w:p w:rsidR="00854D76" w:rsidRDefault="00854D76" w:rsidP="00D23BE0">
            <w:pPr>
              <w:bidi/>
              <w:spacing w:line="360" w:lineRule="auto"/>
              <w:rPr>
                <w:rtl/>
              </w:rPr>
            </w:pPr>
          </w:p>
        </w:tc>
      </w:tr>
    </w:tbl>
    <w:p w:rsidR="00837DAE" w:rsidRDefault="00837DAE" w:rsidP="00837DAE">
      <w:pPr>
        <w:bidi/>
        <w:rPr>
          <w:rtl/>
        </w:rPr>
      </w:pPr>
    </w:p>
    <w:p w:rsidR="00837DAE" w:rsidRDefault="00837DAE" w:rsidP="00837DAE">
      <w:pPr>
        <w:bidi/>
        <w:rPr>
          <w:rtl/>
        </w:rPr>
      </w:pPr>
    </w:p>
    <w:p w:rsidR="00DB03E6" w:rsidRDefault="00DB03E6" w:rsidP="00F00DB6">
      <w:pPr>
        <w:tabs>
          <w:tab w:val="left" w:pos="8076"/>
        </w:tabs>
        <w:bidi/>
      </w:pPr>
      <w:r>
        <w:rPr>
          <w:rtl/>
        </w:rPr>
        <w:tab/>
      </w:r>
    </w:p>
    <w:sectPr w:rsidR="00DB03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1167" w:rsidRDefault="00EE1167" w:rsidP="002340B2">
      <w:pPr>
        <w:spacing w:after="0" w:line="240" w:lineRule="auto"/>
      </w:pPr>
      <w:r>
        <w:separator/>
      </w:r>
    </w:p>
  </w:endnote>
  <w:endnote w:type="continuationSeparator" w:id="0">
    <w:p w:rsidR="00EE1167" w:rsidRDefault="00EE1167" w:rsidP="0023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B6" w:rsidRDefault="00F00D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B6" w:rsidRDefault="00F00DB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B6" w:rsidRDefault="00F00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1167" w:rsidRDefault="00EE1167" w:rsidP="002340B2">
      <w:pPr>
        <w:spacing w:after="0" w:line="240" w:lineRule="auto"/>
      </w:pPr>
      <w:r>
        <w:separator/>
      </w:r>
    </w:p>
  </w:footnote>
  <w:footnote w:type="continuationSeparator" w:id="0">
    <w:p w:rsidR="00EE1167" w:rsidRDefault="00EE1167" w:rsidP="002340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B6" w:rsidRDefault="00F00D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40B2" w:rsidRPr="00D23BE0" w:rsidRDefault="00BD2A3D" w:rsidP="002340B2">
    <w:pPr>
      <w:pStyle w:val="Header"/>
      <w:bidi/>
      <w:jc w:val="center"/>
      <w:rPr>
        <w:b/>
        <w:bCs/>
        <w:sz w:val="32"/>
        <w:szCs w:val="32"/>
        <w:rtl/>
        <w:lang w:bidi="fa-IR"/>
      </w:rPr>
    </w:pPr>
    <w:r>
      <w:rPr>
        <w:rFonts w:hint="cs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5227320</wp:posOffset>
              </wp:positionH>
              <wp:positionV relativeFrom="paragraph">
                <wp:posOffset>-312420</wp:posOffset>
              </wp:positionV>
              <wp:extent cx="1005840" cy="701040"/>
              <wp:effectExtent l="0" t="0" r="0" b="381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05840" cy="701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D2A3D" w:rsidRDefault="00BD2A3D" w:rsidP="00BD2A3D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98475" cy="596900"/>
                                <wp:effectExtent l="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WhatsApp Image 2021-05-25 at 06.24.18.jpe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98475" cy="5969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ctangle 2" o:spid="_x0000_s1026" style="position:absolute;left:0;text-align:left;margin-left:411.6pt;margin-top:-24.6pt;width:79.2pt;height:5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" filled="f" stroked="f" strokeweight="1pt">
              <v:textbox>
                <w:txbxContent>
                  <w:p w:rsidR="00BD2A3D" w:rsidRDefault="00BD2A3D" w:rsidP="00BD2A3D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98475" cy="596900"/>
                          <wp:effectExtent l="0" t="0" r="0" b="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WhatsApp Image 2021-05-25 at 06.24.18.jpe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98475" cy="5969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  <w:r>
      <w:rPr>
        <w:rFonts w:hint="cs"/>
        <w:b/>
        <w:bCs/>
        <w:noProof/>
        <w:sz w:val="32"/>
        <w:szCs w:val="32"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-198120</wp:posOffset>
              </wp:positionH>
              <wp:positionV relativeFrom="paragraph">
                <wp:posOffset>-327660</wp:posOffset>
              </wp:positionV>
              <wp:extent cx="1623060" cy="731520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3060" cy="73152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D2A3D" w:rsidRPr="00BD2A3D" w:rsidRDefault="00BD2A3D" w:rsidP="00BD2A3D">
                          <w:pPr>
                            <w:pStyle w:val="Header"/>
                            <w:bidi/>
                            <w:jc w:val="center"/>
                            <w:rPr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D2A3D">
                            <w:rPr>
                              <w:rFonts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تاریخ تدوین : ۱/۳/۱۳۸۹</w:t>
                          </w:r>
                        </w:p>
                        <w:p w:rsidR="00BD2A3D" w:rsidRPr="00D23BE0" w:rsidRDefault="00BD2A3D" w:rsidP="00BD2A3D">
                          <w:pPr>
                            <w:pStyle w:val="Header"/>
                            <w:bidi/>
                            <w:jc w:val="cen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BD2A3D">
                            <w:rPr>
                              <w:rFonts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تاریخ بازنگری ۱/۱۰/۱۳۹۴</w:t>
                          </w:r>
                        </w:p>
                        <w:p w:rsidR="00BD2A3D" w:rsidRPr="00BD2A3D" w:rsidRDefault="00BD2A3D" w:rsidP="00BD2A3D">
                          <w:pPr>
                            <w:pStyle w:val="Header"/>
                            <w:bidi/>
                            <w:jc w:val="center"/>
                            <w:rPr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BD2A3D">
                            <w:rPr>
                              <w:rFonts w:hint="cs"/>
                              <w:sz w:val="20"/>
                              <w:szCs w:val="20"/>
                              <w:rtl/>
                              <w:lang w:bidi="fa-IR"/>
                            </w:rPr>
                            <w:t>تاریخ بازنگری ۱/۵/۱۴۰۰</w:t>
                          </w:r>
                        </w:p>
                        <w:p w:rsidR="00BD2A3D" w:rsidRPr="00D23BE0" w:rsidRDefault="00BD2A3D" w:rsidP="00426D66">
                          <w:pPr>
                            <w:pStyle w:val="Header"/>
                            <w:bidi/>
                            <w:jc w:val="center"/>
                            <w:rPr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 w:rsidRPr="00BD2A3D">
                            <w:rPr>
                              <w:rFonts w:hint="cs"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تاریخ بازنگری  </w:t>
                          </w:r>
                          <w:r w:rsidRPr="00BD2A3D">
                            <w:rPr>
                              <w:rFonts w:hint="cs"/>
                              <w:rtl/>
                              <w:lang w:bidi="fa-IR"/>
                            </w:rPr>
                            <w:t>۲۲/۱/۱۴۰</w:t>
                          </w:r>
                          <w:r w:rsidR="00426D66">
                            <w:rPr>
                              <w:rFonts w:hint="cs"/>
                              <w:rtl/>
                              <w:lang w:bidi="fa-IR"/>
                            </w:rPr>
                            <w:t>۵</w:t>
                          </w:r>
                          <w:bookmarkStart w:id="0" w:name="_GoBack"/>
                          <w:bookmarkEnd w:id="0"/>
                        </w:p>
                        <w:p w:rsidR="00BD2A3D" w:rsidRDefault="00BD2A3D" w:rsidP="00BD2A3D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7" style="position:absolute;left:0;text-align:left;margin-left:-15.6pt;margin-top:-25.8pt;width:127.8pt;height:5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" fillcolor="white [3201]" stroked="f" strokeweight="1pt">
              <v:textbox>
                <w:txbxContent>
                  <w:p w:rsidR="00BD2A3D" w:rsidRPr="00BD2A3D" w:rsidRDefault="00BD2A3D" w:rsidP="00BD2A3D">
                    <w:pPr>
                      <w:pStyle w:val="Header"/>
                      <w:bidi/>
                      <w:jc w:val="center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 w:rsidRPr="00BD2A3D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تاریخ تدوین : ۱/۳/۱۳۸۹</w:t>
                    </w:r>
                  </w:p>
                  <w:p w:rsidR="00BD2A3D" w:rsidRPr="00D23BE0" w:rsidRDefault="00BD2A3D" w:rsidP="00BD2A3D">
                    <w:pPr>
                      <w:pStyle w:val="Header"/>
                      <w:bidi/>
                      <w:jc w:val="cen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BD2A3D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تاریخ بازنگری ۱/۱۰/۱۳۹۴</w:t>
                    </w:r>
                  </w:p>
                  <w:p w:rsidR="00BD2A3D" w:rsidRPr="00BD2A3D" w:rsidRDefault="00BD2A3D" w:rsidP="00BD2A3D">
                    <w:pPr>
                      <w:pStyle w:val="Header"/>
                      <w:bidi/>
                      <w:jc w:val="center"/>
                      <w:rPr>
                        <w:sz w:val="20"/>
                        <w:szCs w:val="20"/>
                        <w:rtl/>
                        <w:lang w:bidi="fa-IR"/>
                      </w:rPr>
                    </w:pPr>
                    <w:r w:rsidRPr="00BD2A3D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>تاریخ بازنگری ۱/۵/۱۴۰۰</w:t>
                    </w:r>
                  </w:p>
                  <w:p w:rsidR="00BD2A3D" w:rsidRPr="00D23BE0" w:rsidRDefault="00BD2A3D" w:rsidP="00426D66">
                    <w:pPr>
                      <w:pStyle w:val="Header"/>
                      <w:bidi/>
                      <w:jc w:val="center"/>
                      <w:rPr>
                        <w:sz w:val="24"/>
                        <w:szCs w:val="24"/>
                        <w:rtl/>
                        <w:lang w:bidi="fa-IR"/>
                      </w:rPr>
                    </w:pPr>
                    <w:r w:rsidRPr="00BD2A3D">
                      <w:rPr>
                        <w:rFonts w:hint="cs"/>
                        <w:sz w:val="20"/>
                        <w:szCs w:val="20"/>
                        <w:rtl/>
                        <w:lang w:bidi="fa-IR"/>
                      </w:rPr>
                      <w:t xml:space="preserve">تاریخ بازنگری  </w:t>
                    </w:r>
                    <w:r w:rsidRPr="00BD2A3D">
                      <w:rPr>
                        <w:rFonts w:hint="cs"/>
                        <w:rtl/>
                        <w:lang w:bidi="fa-IR"/>
                      </w:rPr>
                      <w:t>۲۲/۱/۱۴۰</w:t>
                    </w:r>
                    <w:r w:rsidR="00426D66">
                      <w:rPr>
                        <w:rFonts w:hint="cs"/>
                        <w:rtl/>
                        <w:lang w:bidi="fa-IR"/>
                      </w:rPr>
                      <w:t>۵</w:t>
                    </w:r>
                    <w:bookmarkStart w:id="1" w:name="_GoBack"/>
                    <w:bookmarkEnd w:id="1"/>
                  </w:p>
                  <w:p w:rsidR="00BD2A3D" w:rsidRDefault="00BD2A3D" w:rsidP="00BD2A3D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  <w:r w:rsidR="002340B2" w:rsidRPr="00D23BE0">
      <w:rPr>
        <w:rFonts w:hint="cs"/>
        <w:b/>
        <w:bCs/>
        <w:sz w:val="32"/>
        <w:szCs w:val="32"/>
        <w:rtl/>
        <w:lang w:bidi="fa-IR"/>
      </w:rPr>
      <w:t>برنامه عملیاتی انجمن نفرولوژی کودکان</w:t>
    </w:r>
  </w:p>
  <w:p w:rsidR="002340B2" w:rsidRDefault="002340B2" w:rsidP="00BD2A3D">
    <w:pPr>
      <w:pStyle w:val="Header"/>
      <w:bidi/>
      <w:rPr>
        <w:lang w:bidi="fa-IR"/>
      </w:rPr>
    </w:pPr>
    <w:r w:rsidRPr="00D23BE0">
      <w:rPr>
        <w:rFonts w:hint="cs"/>
        <w:sz w:val="24"/>
        <w:szCs w:val="24"/>
        <w:rtl/>
        <w:lang w:bidi="fa-IR"/>
      </w:rPr>
      <w:t xml:space="preserve">                                                                 </w:t>
    </w:r>
    <w:r w:rsidR="00BD2A3D">
      <w:rPr>
        <w:rFonts w:hint="cs"/>
        <w:sz w:val="24"/>
        <w:szCs w:val="24"/>
        <w:rtl/>
        <w:lang w:bidi="fa-IR"/>
      </w:rP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0DB6" w:rsidRDefault="00F00DB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0B2"/>
    <w:rsid w:val="001D3AB0"/>
    <w:rsid w:val="002340B2"/>
    <w:rsid w:val="00426D66"/>
    <w:rsid w:val="00513EEF"/>
    <w:rsid w:val="00533C2F"/>
    <w:rsid w:val="006100A6"/>
    <w:rsid w:val="006D2D1E"/>
    <w:rsid w:val="006F360E"/>
    <w:rsid w:val="00794F0A"/>
    <w:rsid w:val="007D0813"/>
    <w:rsid w:val="00837DAE"/>
    <w:rsid w:val="00854D76"/>
    <w:rsid w:val="00AD5DA0"/>
    <w:rsid w:val="00BD2A3D"/>
    <w:rsid w:val="00C84A1C"/>
    <w:rsid w:val="00D21A9A"/>
    <w:rsid w:val="00D23BE0"/>
    <w:rsid w:val="00D44453"/>
    <w:rsid w:val="00DA2352"/>
    <w:rsid w:val="00DB03E6"/>
    <w:rsid w:val="00E35F5A"/>
    <w:rsid w:val="00EE1167"/>
    <w:rsid w:val="00F00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0DEB67"/>
  <w15:chartTrackingRefBased/>
  <w15:docId w15:val="{4B306866-B27F-4818-989F-AB8CCA815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3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3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40B2"/>
  </w:style>
  <w:style w:type="paragraph" w:styleId="Footer">
    <w:name w:val="footer"/>
    <w:basedOn w:val="Normal"/>
    <w:link w:val="FooterChar"/>
    <w:uiPriority w:val="99"/>
    <w:unhideWhenUsed/>
    <w:rsid w:val="002340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Nakissa</dc:creator>
  <cp:keywords/>
  <dc:description/>
  <cp:lastModifiedBy>Nakissa</cp:lastModifiedBy>
  <cp:revision>10</cp:revision>
  <dcterms:created xsi:type="dcterms:W3CDTF">2026-05-11T18:44:00Z</dcterms:created>
  <dcterms:modified xsi:type="dcterms:W3CDTF">2026-05-12T17:26:00Z</dcterms:modified>
</cp:coreProperties>
</file>